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114C" w14:textId="77777777" w:rsidR="00387F12" w:rsidRDefault="00387F12" w:rsidP="00387F12">
      <w:pPr>
        <w:rPr>
          <w:b/>
          <w:bCs/>
          <w:sz w:val="24"/>
          <w:szCs w:val="24"/>
        </w:rPr>
      </w:pPr>
      <w:r w:rsidRPr="004E15A5">
        <w:rPr>
          <w:b/>
          <w:bCs/>
          <w:sz w:val="24"/>
          <w:szCs w:val="24"/>
        </w:rPr>
        <w:t>Financial Survive to Thrive Plan</w:t>
      </w:r>
      <w:r>
        <w:rPr>
          <w:b/>
          <w:bCs/>
          <w:sz w:val="24"/>
          <w:szCs w:val="24"/>
        </w:rPr>
        <w:t xml:space="preserve"> – Canada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April 15, 2020</w:t>
      </w:r>
    </w:p>
    <w:p w14:paraId="3C4D6701" w14:textId="77777777" w:rsidR="00387F12" w:rsidRPr="004E15A5" w:rsidRDefault="00387F12" w:rsidP="00387F12">
      <w:pPr>
        <w:rPr>
          <w:b/>
          <w:bCs/>
          <w:sz w:val="24"/>
          <w:szCs w:val="24"/>
        </w:rPr>
      </w:pPr>
    </w:p>
    <w:p w14:paraId="00755567" w14:textId="77777777" w:rsidR="00387F12" w:rsidRPr="004E15A5" w:rsidRDefault="00387F12" w:rsidP="00387F12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Take a </w:t>
      </w:r>
      <w:r w:rsidRPr="004E15A5">
        <w:rPr>
          <w:b/>
          <w:bCs/>
        </w:rPr>
        <w:t>Systematic View of your business</w:t>
      </w:r>
    </w:p>
    <w:p w14:paraId="305A0133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Negative or Positive</w:t>
      </w:r>
      <w:proofErr w:type="gramStart"/>
      <w:r>
        <w:t xml:space="preserve">?  </w:t>
      </w:r>
      <w:proofErr w:type="gramEnd"/>
      <w:r>
        <w:t>What is your mindset?</w:t>
      </w:r>
    </w:p>
    <w:p w14:paraId="07ECBE86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Figure out the new “normal”</w:t>
      </w:r>
    </w:p>
    <w:p w14:paraId="2055D41D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Economy will struggle post Covid-19 (6-12-18 months)</w:t>
      </w:r>
    </w:p>
    <w:p w14:paraId="17B72BED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Review your business and clients. What % decrease in Sales are you expecting for 2020? Which option are you finding yourselves in?</w:t>
      </w:r>
    </w:p>
    <w:p w14:paraId="691CD496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Maintain Price and volume</w:t>
      </w:r>
    </w:p>
    <w:p w14:paraId="12146A81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Maintain price &amp; decrease volume</w:t>
      </w:r>
    </w:p>
    <w:p w14:paraId="34469727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Decrease price &amp; maintain volume</w:t>
      </w:r>
    </w:p>
    <w:p w14:paraId="1321872A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Decrease price &amp; decrease volume</w:t>
      </w:r>
    </w:p>
    <w:p w14:paraId="084B217D" w14:textId="77777777" w:rsidR="00387F12" w:rsidRPr="00FC5057" w:rsidRDefault="00387F12" w:rsidP="00387F12">
      <w:pPr>
        <w:pStyle w:val="ListParagraph"/>
        <w:numPr>
          <w:ilvl w:val="1"/>
          <w:numId w:val="14"/>
        </w:numPr>
        <w:spacing w:after="160" w:line="259" w:lineRule="auto"/>
        <w:rPr>
          <w:b/>
          <w:bCs/>
        </w:rPr>
      </w:pPr>
      <w:r w:rsidRPr="00FC5057">
        <w:rPr>
          <w:b/>
          <w:bCs/>
        </w:rPr>
        <w:t>Recession Proof your Business</w:t>
      </w:r>
    </w:p>
    <w:p w14:paraId="455079F9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Focus on Service type business</w:t>
      </w:r>
    </w:p>
    <w:p w14:paraId="3B641CD3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Get “real close” to your customers</w:t>
      </w:r>
      <w:proofErr w:type="gramStart"/>
      <w:r>
        <w:t xml:space="preserve">!  </w:t>
      </w:r>
      <w:proofErr w:type="gramEnd"/>
      <w:r>
        <w:t>Know what value you bring to them!</w:t>
      </w:r>
    </w:p>
    <w:p w14:paraId="0AB29C8D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Communication with clients and staff – be transparent and build connection</w:t>
      </w:r>
    </w:p>
    <w:p w14:paraId="012C9528" w14:textId="77777777" w:rsidR="00387F12" w:rsidRDefault="00387F12" w:rsidP="00387F12">
      <w:pPr>
        <w:pStyle w:val="ListParagraph"/>
        <w:spacing w:after="160" w:line="259" w:lineRule="auto"/>
        <w:ind w:left="2160"/>
      </w:pPr>
    </w:p>
    <w:p w14:paraId="2662E165" w14:textId="77777777" w:rsidR="00387F12" w:rsidRPr="004E15A5" w:rsidRDefault="00387F12" w:rsidP="00387F12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Cut </w:t>
      </w:r>
      <w:r w:rsidRPr="004E15A5">
        <w:rPr>
          <w:b/>
          <w:bCs/>
        </w:rPr>
        <w:t>Costs</w:t>
      </w:r>
    </w:p>
    <w:p w14:paraId="3A6DAC92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Look line by line by supplier - tedious, but effective</w:t>
      </w:r>
    </w:p>
    <w:p w14:paraId="1C8229F5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Ask staff where you are bleeding money</w:t>
      </w:r>
    </w:p>
    <w:p w14:paraId="48904DC2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Nice to have vs Must have</w:t>
      </w:r>
      <w:proofErr w:type="gramStart"/>
      <w:r>
        <w:t xml:space="preserve">?  </w:t>
      </w:r>
      <w:proofErr w:type="gramEnd"/>
      <w:r>
        <w:t>Make hard choices</w:t>
      </w:r>
    </w:p>
    <w:p w14:paraId="6303D654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Credit cards – recurring monthly charges &amp; subscriptions (Spotify, Audible)</w:t>
      </w:r>
    </w:p>
    <w:p w14:paraId="25423FF7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Lay off Staff vs “Carrying” staff</w:t>
      </w:r>
      <w:proofErr w:type="gramStart"/>
      <w:r>
        <w:t>?  Don’t</w:t>
      </w:r>
      <w:proofErr w:type="gramEnd"/>
      <w:r>
        <w:t xml:space="preserve"> deplete your cash reserves while you are not working!</w:t>
      </w:r>
    </w:p>
    <w:p w14:paraId="799CAC56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Contact Insurance Company as lower sales = lower premiums</w:t>
      </w:r>
    </w:p>
    <w:p w14:paraId="0A8C55A2" w14:textId="77777777" w:rsidR="00387F12" w:rsidRDefault="00387F12" w:rsidP="00387F12">
      <w:pPr>
        <w:pStyle w:val="ListParagraph"/>
        <w:spacing w:after="160" w:line="259" w:lineRule="auto"/>
        <w:ind w:left="1440"/>
      </w:pPr>
    </w:p>
    <w:p w14:paraId="44BDDB07" w14:textId="77777777" w:rsidR="00387F12" w:rsidRPr="00F44F2C" w:rsidRDefault="00387F12" w:rsidP="00387F12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Track </w:t>
      </w:r>
      <w:r w:rsidRPr="00F44F2C">
        <w:rPr>
          <w:b/>
          <w:bCs/>
        </w:rPr>
        <w:t>Cash Flow</w:t>
      </w:r>
    </w:p>
    <w:p w14:paraId="428877B4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Daily, Weekly, Monthly</w:t>
      </w:r>
    </w:p>
    <w:p w14:paraId="08651E45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Ensure you understand your Profit &amp; Loss Statement and Balance Sheet and where your company actual is position financially</w:t>
      </w:r>
      <w:proofErr w:type="gramStart"/>
      <w:r>
        <w:t xml:space="preserve">!  </w:t>
      </w:r>
      <w:proofErr w:type="gramEnd"/>
      <w:r>
        <w:t>Review your ratios</w:t>
      </w:r>
    </w:p>
    <w:p w14:paraId="2A46E36E" w14:textId="77777777" w:rsidR="00387F12" w:rsidRDefault="00387F12" w:rsidP="00387F12">
      <w:pPr>
        <w:pStyle w:val="ListParagraph"/>
        <w:spacing w:after="160" w:line="259" w:lineRule="auto"/>
      </w:pPr>
    </w:p>
    <w:p w14:paraId="7C8FCCCC" w14:textId="77777777" w:rsidR="00387F12" w:rsidRPr="00F44F2C" w:rsidRDefault="00387F12" w:rsidP="00387F12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</w:rPr>
      </w:pPr>
      <w:r w:rsidRPr="00F44F2C">
        <w:rPr>
          <w:b/>
          <w:bCs/>
        </w:rPr>
        <w:t>Creative Ways of Improving cash Flow</w:t>
      </w:r>
    </w:p>
    <w:p w14:paraId="33B0A625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Access Eligible Grants</w:t>
      </w:r>
    </w:p>
    <w:p w14:paraId="1AE2B2FC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Summer student – 100% Wage subsidy</w:t>
      </w:r>
    </w:p>
    <w:p w14:paraId="05F92359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$40,000 Business Loan</w:t>
      </w:r>
    </w:p>
    <w:p w14:paraId="41CDD0D8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10% Wage Subsidy – up to $25,000 per employer</w:t>
      </w:r>
    </w:p>
    <w:p w14:paraId="0FD1BB33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75% Wage subsidy </w:t>
      </w:r>
    </w:p>
    <w:p w14:paraId="7C074700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Deferrals of Fixed Payments</w:t>
      </w:r>
    </w:p>
    <w:p w14:paraId="3E3BC309" w14:textId="77777777" w:rsidR="00387F12" w:rsidRDefault="00387F12" w:rsidP="00387F12">
      <w:pPr>
        <w:pStyle w:val="ListParagraph"/>
        <w:numPr>
          <w:ilvl w:val="2"/>
          <w:numId w:val="14"/>
        </w:numPr>
        <w:spacing w:after="160" w:line="259" w:lineRule="auto"/>
      </w:pPr>
      <w:r>
        <w:t>Reopen lease and finance to change terms</w:t>
      </w:r>
    </w:p>
    <w:p w14:paraId="15B609D0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Negotiate terms with Suppliers</w:t>
      </w:r>
    </w:p>
    <w:p w14:paraId="03A3265D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Ensure deposit structure is enforced for Landscape Projects</w:t>
      </w:r>
    </w:p>
    <w:p w14:paraId="2503814C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Request clients to pay for 100% of contract upfront (offer discount)</w:t>
      </w:r>
    </w:p>
    <w:p w14:paraId="12840D57" w14:textId="77777777" w:rsidR="00387F12" w:rsidRDefault="00387F12" w:rsidP="00387F12">
      <w:pPr>
        <w:pStyle w:val="ListParagraph"/>
        <w:numPr>
          <w:ilvl w:val="1"/>
          <w:numId w:val="14"/>
        </w:numPr>
        <w:spacing w:after="160" w:line="259" w:lineRule="auto"/>
      </w:pPr>
      <w:r>
        <w:t>Cut fixed costs</w:t>
      </w:r>
    </w:p>
    <w:p w14:paraId="02262AFD" w14:textId="178E0F8B" w:rsidR="005455C6" w:rsidRDefault="005455C6">
      <w:pPr>
        <w:rPr>
          <w:rFonts w:asciiTheme="majorHAnsi" w:hAnsiTheme="majorHAnsi" w:cstheme="majorHAnsi"/>
        </w:rPr>
        <w:sectPr w:rsidR="005455C6" w:rsidSect="00387F12">
          <w:headerReference w:type="default" r:id="rId7"/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14:paraId="065EE9ED" w14:textId="3CD9F441" w:rsidR="00F44F2C" w:rsidRPr="00F44F2C" w:rsidRDefault="001674CA" w:rsidP="00F44F2C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</w:rPr>
      </w:pPr>
      <w:r>
        <w:rPr>
          <w:b/>
          <w:bCs/>
        </w:rPr>
        <w:lastRenderedPageBreak/>
        <w:t>Update your Budgets based on % decrease (see 1.c)</w:t>
      </w:r>
    </w:p>
    <w:p w14:paraId="2A33A78E" w14:textId="198F3DDF" w:rsidR="001747E4" w:rsidRDefault="001747E4" w:rsidP="00F44F2C">
      <w:pPr>
        <w:pStyle w:val="ListParagraph"/>
        <w:numPr>
          <w:ilvl w:val="1"/>
          <w:numId w:val="14"/>
        </w:numPr>
        <w:spacing w:after="160" w:line="259" w:lineRule="auto"/>
      </w:pPr>
      <w:r>
        <w:t>Plan for recession (less sales)</w:t>
      </w:r>
    </w:p>
    <w:p w14:paraId="27455221" w14:textId="74E38295" w:rsidR="001747E4" w:rsidRDefault="001747E4" w:rsidP="00F44F2C">
      <w:pPr>
        <w:pStyle w:val="ListParagraph"/>
        <w:numPr>
          <w:ilvl w:val="1"/>
          <w:numId w:val="14"/>
        </w:numPr>
        <w:spacing w:after="160" w:line="259" w:lineRule="auto"/>
      </w:pPr>
      <w:r>
        <w:t>Realize that you will have a shorter season in 2020</w:t>
      </w:r>
    </w:p>
    <w:p w14:paraId="7C4F772E" w14:textId="7FA0C6A6" w:rsidR="00F44F2C" w:rsidRDefault="001747E4" w:rsidP="00F44F2C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Utilize </w:t>
      </w:r>
      <w:r w:rsidR="00F44F2C">
        <w:t>LMN for Contractors</w:t>
      </w:r>
    </w:p>
    <w:p w14:paraId="32CBBA83" w14:textId="77777777" w:rsidR="00F44F2C" w:rsidRDefault="00F44F2C" w:rsidP="00F44F2C">
      <w:pPr>
        <w:pStyle w:val="ListParagraph"/>
        <w:spacing w:after="160" w:line="259" w:lineRule="auto"/>
        <w:ind w:left="1440"/>
      </w:pPr>
    </w:p>
    <w:p w14:paraId="65CA776D" w14:textId="5843E6F1" w:rsidR="00D15CF7" w:rsidRPr="00D15CF7" w:rsidRDefault="00F44F2C" w:rsidP="00D15CF7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</w:rPr>
      </w:pPr>
      <w:r w:rsidRPr="00F44F2C">
        <w:rPr>
          <w:b/>
          <w:bCs/>
        </w:rPr>
        <w:t>New Norm</w:t>
      </w:r>
      <w:r w:rsidR="00D15CF7">
        <w:rPr>
          <w:b/>
          <w:bCs/>
        </w:rPr>
        <w:t xml:space="preserve"> – Working “ON” your business:</w:t>
      </w:r>
    </w:p>
    <w:p w14:paraId="57D8F5B5" w14:textId="4BF3885D" w:rsidR="00F44F2C" w:rsidRPr="001747E4" w:rsidRDefault="00FC5057" w:rsidP="00F44F2C">
      <w:pPr>
        <w:pStyle w:val="ListParagraph"/>
        <w:numPr>
          <w:ilvl w:val="1"/>
          <w:numId w:val="14"/>
        </w:numPr>
        <w:spacing w:after="160" w:line="259" w:lineRule="auto"/>
      </w:pPr>
      <w:r w:rsidRPr="001747E4">
        <w:t>Upgrade your Vision or</w:t>
      </w:r>
      <w:r w:rsidR="00F44F2C" w:rsidRPr="001747E4">
        <w:t xml:space="preserve"> Strategic Plan for Post Covid-19!</w:t>
      </w:r>
    </w:p>
    <w:p w14:paraId="45FB241E" w14:textId="1C7D1D19" w:rsidR="00F44F2C" w:rsidRPr="001747E4" w:rsidRDefault="00F44F2C" w:rsidP="00F44F2C">
      <w:pPr>
        <w:pStyle w:val="ListParagraph"/>
        <w:numPr>
          <w:ilvl w:val="1"/>
          <w:numId w:val="14"/>
        </w:numPr>
        <w:spacing w:after="160" w:line="259" w:lineRule="auto"/>
      </w:pPr>
      <w:r w:rsidRPr="001747E4">
        <w:t>Clarity on Current Reality - Do more with Less!</w:t>
      </w:r>
    </w:p>
    <w:p w14:paraId="3E05CD2C" w14:textId="3677603E" w:rsidR="00F44F2C" w:rsidRPr="001747E4" w:rsidRDefault="00F44F2C" w:rsidP="00F44F2C">
      <w:pPr>
        <w:pStyle w:val="ListParagraph"/>
        <w:numPr>
          <w:ilvl w:val="1"/>
          <w:numId w:val="14"/>
        </w:numPr>
        <w:spacing w:after="160" w:line="259" w:lineRule="auto"/>
        <w:rPr>
          <w:b/>
          <w:bCs/>
        </w:rPr>
      </w:pPr>
      <w:r w:rsidRPr="001747E4">
        <w:rPr>
          <w:b/>
          <w:bCs/>
        </w:rPr>
        <w:t>Outsourc</w:t>
      </w:r>
      <w:r w:rsidR="00FC5057" w:rsidRPr="001747E4">
        <w:rPr>
          <w:b/>
          <w:bCs/>
        </w:rPr>
        <w:t>e</w:t>
      </w:r>
      <w:r w:rsidRPr="001747E4">
        <w:rPr>
          <w:b/>
          <w:bCs/>
        </w:rPr>
        <w:t xml:space="preserve"> non-core Business Functions</w:t>
      </w:r>
    </w:p>
    <w:p w14:paraId="216A56BB" w14:textId="141D7875" w:rsidR="00F44F2C" w:rsidRPr="001747E4" w:rsidRDefault="00F44F2C" w:rsidP="00F44F2C">
      <w:pPr>
        <w:pStyle w:val="ListParagraph"/>
        <w:numPr>
          <w:ilvl w:val="2"/>
          <w:numId w:val="14"/>
        </w:numPr>
        <w:spacing w:after="160" w:line="259" w:lineRule="auto"/>
      </w:pPr>
      <w:r w:rsidRPr="001747E4">
        <w:t>HR</w:t>
      </w:r>
    </w:p>
    <w:p w14:paraId="49A2E836" w14:textId="154817F3" w:rsidR="00F44F2C" w:rsidRPr="001747E4" w:rsidRDefault="00F44F2C" w:rsidP="00F44F2C">
      <w:pPr>
        <w:pStyle w:val="ListParagraph"/>
        <w:numPr>
          <w:ilvl w:val="2"/>
          <w:numId w:val="14"/>
        </w:numPr>
        <w:spacing w:after="160" w:line="259" w:lineRule="auto"/>
      </w:pPr>
      <w:r w:rsidRPr="001747E4">
        <w:t>Accounting &amp; Bookkeeping</w:t>
      </w:r>
    </w:p>
    <w:p w14:paraId="09CB8B57" w14:textId="26278E8D" w:rsidR="00F44F2C" w:rsidRPr="001747E4" w:rsidRDefault="00F44F2C" w:rsidP="00F44F2C">
      <w:pPr>
        <w:pStyle w:val="ListParagraph"/>
        <w:numPr>
          <w:ilvl w:val="2"/>
          <w:numId w:val="14"/>
        </w:numPr>
        <w:spacing w:after="160" w:line="259" w:lineRule="auto"/>
      </w:pPr>
      <w:r w:rsidRPr="001747E4">
        <w:t>IT</w:t>
      </w:r>
    </w:p>
    <w:p w14:paraId="62E8F9C8" w14:textId="63EDBD82" w:rsidR="00D15CF7" w:rsidRPr="001747E4" w:rsidRDefault="00D15CF7" w:rsidP="00D15CF7">
      <w:pPr>
        <w:pStyle w:val="ListParagraph"/>
        <w:numPr>
          <w:ilvl w:val="1"/>
          <w:numId w:val="14"/>
        </w:numPr>
        <w:spacing w:after="160" w:line="259" w:lineRule="auto"/>
      </w:pPr>
      <w:r w:rsidRPr="001747E4">
        <w:t>Form buying Groups – Join Southbrook Hub</w:t>
      </w:r>
    </w:p>
    <w:p w14:paraId="56947BA2" w14:textId="6973C829" w:rsidR="00F44F2C" w:rsidRPr="001747E4" w:rsidRDefault="00FC5057" w:rsidP="00F44F2C">
      <w:pPr>
        <w:pStyle w:val="ListParagraph"/>
        <w:numPr>
          <w:ilvl w:val="1"/>
          <w:numId w:val="14"/>
        </w:numPr>
        <w:spacing w:after="160" w:line="259" w:lineRule="auto"/>
      </w:pPr>
      <w:r w:rsidRPr="001747E4">
        <w:t>Identify all your skills</w:t>
      </w:r>
    </w:p>
    <w:p w14:paraId="19D2CE00" w14:textId="25570230" w:rsidR="00FC5057" w:rsidRPr="001747E4" w:rsidRDefault="00FC5057" w:rsidP="00F44F2C">
      <w:pPr>
        <w:pStyle w:val="ListParagraph"/>
        <w:numPr>
          <w:ilvl w:val="1"/>
          <w:numId w:val="14"/>
        </w:numPr>
        <w:spacing w:after="160" w:line="259" w:lineRule="auto"/>
      </w:pPr>
      <w:r w:rsidRPr="001747E4">
        <w:t>Create 3 Action Items</w:t>
      </w:r>
      <w:r w:rsidR="001747E4">
        <w:t xml:space="preserve"> each Day</w:t>
      </w:r>
    </w:p>
    <w:p w14:paraId="059949C3" w14:textId="37F525DE" w:rsidR="00D15CF7" w:rsidRPr="001747E4" w:rsidRDefault="00D15CF7" w:rsidP="00F44F2C">
      <w:pPr>
        <w:pStyle w:val="ListParagraph"/>
        <w:numPr>
          <w:ilvl w:val="1"/>
          <w:numId w:val="14"/>
        </w:numPr>
        <w:spacing w:after="160" w:line="259" w:lineRule="auto"/>
      </w:pPr>
      <w:r w:rsidRPr="001747E4">
        <w:t>Prepare for Setbacks!</w:t>
      </w:r>
    </w:p>
    <w:p w14:paraId="10D4AD87" w14:textId="77777777" w:rsidR="001747E4" w:rsidRDefault="001747E4" w:rsidP="001747E4">
      <w:pPr>
        <w:spacing w:after="160" w:line="259" w:lineRule="auto"/>
        <w:rPr>
          <w:sz w:val="28"/>
          <w:szCs w:val="28"/>
          <w:highlight w:val="yellow"/>
        </w:rPr>
      </w:pPr>
    </w:p>
    <w:p w14:paraId="66798061" w14:textId="77777777" w:rsidR="004E15A5" w:rsidRPr="00D90522" w:rsidRDefault="004E15A5" w:rsidP="004E15A5">
      <w:pPr>
        <w:spacing w:line="240" w:lineRule="auto"/>
        <w:rPr>
          <w:rFonts w:asciiTheme="majorHAnsi" w:hAnsiTheme="majorHAnsi" w:cstheme="majorHAnsi"/>
        </w:rPr>
      </w:pPr>
    </w:p>
    <w:sectPr w:rsidR="004E15A5" w:rsidRPr="00D90522" w:rsidSect="004E15A5">
      <w:footerReference w:type="default" r:id="rId9"/>
      <w:pgSz w:w="12240" w:h="15840"/>
      <w:pgMar w:top="990" w:right="1440" w:bottom="1440" w:left="1440" w:header="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5412" w14:textId="77777777" w:rsidR="000C2F73" w:rsidRDefault="000C2F73">
      <w:pPr>
        <w:spacing w:line="240" w:lineRule="auto"/>
      </w:pPr>
      <w:r>
        <w:separator/>
      </w:r>
    </w:p>
  </w:endnote>
  <w:endnote w:type="continuationSeparator" w:id="0">
    <w:p w14:paraId="16B54D58" w14:textId="77777777" w:rsidR="000C2F73" w:rsidRDefault="000C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tan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1688" w14:textId="5456B5F0" w:rsidR="00293997" w:rsidRDefault="005455C6" w:rsidP="005455C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325"/>
        <w:tab w:val="center" w:pos="4680"/>
      </w:tabs>
      <w:rPr>
        <w:rFonts w:ascii="Helvetica Neue" w:eastAsia="Helvetica Neue" w:hAnsi="Helvetica Neue" w:cs="Helvetica Neue"/>
        <w:b/>
      </w:rPr>
    </w:pPr>
    <w:r>
      <w:tab/>
    </w:r>
    <w:r>
      <w:tab/>
    </w:r>
    <w:r w:rsidR="00A41FB8">
      <w:t>831 Centre Road Waterdown ON L0R 2M0</w:t>
    </w:r>
    <w:r w:rsidR="00A41FB8">
      <w:rPr>
        <w:noProof/>
      </w:rPr>
      <mc:AlternateContent>
        <mc:Choice Requires="wpg">
          <w:drawing>
            <wp:anchor distT="228600" distB="228600" distL="228600" distR="228600" simplePos="0" relativeHeight="251660288" behindDoc="0" locked="0" layoutInCell="1" hidden="0" allowOverlap="1" wp14:anchorId="2C744165" wp14:editId="02FD7F89">
              <wp:simplePos x="0" y="0"/>
              <wp:positionH relativeFrom="column">
                <wp:posOffset>114301</wp:posOffset>
              </wp:positionH>
              <wp:positionV relativeFrom="paragraph">
                <wp:posOffset>161926</wp:posOffset>
              </wp:positionV>
              <wp:extent cx="5943600" cy="15066"/>
              <wp:effectExtent l="0" t="0" r="0" b="0"/>
              <wp:wrapSquare wrapText="bothSides" distT="228600" distB="228600" distL="228600" distR="22860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1725" y="8105850"/>
                        <a:ext cx="7496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55EA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<w:drawing>
            <wp:anchor allowOverlap="1" behindDoc="0" distB="228600" distT="228600" distL="228600" distR="228600" hidden="0" layoutInCell="1" locked="0" relativeHeight="0" simplePos="0">
              <wp:simplePos x="0" y="0"/>
              <wp:positionH relativeFrom="column">
                <wp:posOffset>114301</wp:posOffset>
              </wp:positionH>
              <wp:positionV relativeFrom="paragraph">
                <wp:posOffset>161926</wp:posOffset>
              </wp:positionV>
              <wp:extent cx="5943600" cy="15066"/>
              <wp:effectExtent b="0" l="0" r="0" t="0"/>
              <wp:wrapSquare wrapText="bothSides" distB="228600" distT="228600" distL="228600" distR="2286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506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9C18" w14:textId="469FCB1A" w:rsidR="005455C6" w:rsidRPr="005455C6" w:rsidRDefault="005455C6" w:rsidP="005455C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325"/>
        <w:tab w:val="center" w:pos="4680"/>
      </w:tabs>
      <w:jc w:val="right"/>
      <w:rPr>
        <w:rFonts w:ascii="Helvetica Neue" w:eastAsia="Helvetica Neue" w:hAnsi="Helvetica Neue" w:cs="Helvetica Neue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8B2D" w14:textId="77777777" w:rsidR="000C2F73" w:rsidRDefault="000C2F73">
      <w:pPr>
        <w:spacing w:line="240" w:lineRule="auto"/>
      </w:pPr>
      <w:r>
        <w:separator/>
      </w:r>
    </w:p>
  </w:footnote>
  <w:footnote w:type="continuationSeparator" w:id="0">
    <w:p w14:paraId="19238033" w14:textId="77777777" w:rsidR="000C2F73" w:rsidRDefault="000C2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B867" w14:textId="77777777" w:rsidR="00293997" w:rsidRDefault="00A41FB8">
    <w:pPr>
      <w:widowControl w:val="0"/>
      <w:rPr>
        <w:rFonts w:ascii="Helvetica Neue" w:eastAsia="Helvetica Neue" w:hAnsi="Helvetica Neue" w:cs="Helvetica Neue"/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0BD987F" wp14:editId="1490157C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190500" cy="16192500"/>
              <wp:effectExtent l="0" t="0" r="0" b="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67450" y="1406075"/>
                        <a:ext cx="62700" cy="7265700"/>
                      </a:xfrm>
                      <a:prstGeom prst="rect">
                        <a:avLst/>
                      </a:prstGeom>
                      <a:solidFill>
                        <a:srgbClr val="055EA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1254F4" w14:textId="77777777" w:rsidR="00293997" w:rsidRDefault="0029399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D987F" id="Rectangle 2" o:spid="_x0000_s1026" style="position:absolute;margin-left:-1in;margin-top:-5.25pt;width:15pt;height:12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" fillcolor="#055ead" stroked="f">
              <v:textbox inset="2.53958mm,2.53958mm,2.53958mm,2.53958mm">
                <w:txbxContent>
                  <w:p w14:paraId="521254F4" w14:textId="77777777" w:rsidR="00293997" w:rsidRDefault="00293997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6C01112" w14:textId="77777777" w:rsidR="00293997" w:rsidRDefault="00A41FB8">
    <w:pPr>
      <w:widowControl w:val="0"/>
      <w:jc w:val="right"/>
      <w:rPr>
        <w:rFonts w:ascii="Helvetica Neue" w:eastAsia="Helvetica Neue" w:hAnsi="Helvetica Neue" w:cs="Helvetica Neue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694E540" wp14:editId="492BB2B9">
          <wp:simplePos x="0" y="0"/>
          <wp:positionH relativeFrom="column">
            <wp:posOffset>114300</wp:posOffset>
          </wp:positionH>
          <wp:positionV relativeFrom="paragraph">
            <wp:posOffset>228600</wp:posOffset>
          </wp:positionV>
          <wp:extent cx="3027651" cy="642938"/>
          <wp:effectExtent l="0" t="0" r="0" b="0"/>
          <wp:wrapSquare wrapText="bothSides" distT="114300" distB="11430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7651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5BCE95" w14:textId="77777777" w:rsidR="00293997" w:rsidRDefault="00A41FB8">
    <w:pPr>
      <w:widowControl w:val="0"/>
      <w:jc w:val="right"/>
      <w:rPr>
        <w:rFonts w:ascii="Helvetica Neue" w:eastAsia="Helvetica Neue" w:hAnsi="Helvetica Neue" w:cs="Helvetica Neue"/>
        <w:b/>
      </w:rPr>
    </w:pPr>
    <w:r>
      <w:rPr>
        <w:rFonts w:ascii="Helvetica Neue" w:eastAsia="Helvetica Neue" w:hAnsi="Helvetica Neue" w:cs="Helvetica Neue"/>
        <w:b/>
      </w:rPr>
      <w:t xml:space="preserve"> </w:t>
    </w:r>
  </w:p>
  <w:p w14:paraId="6A110B4F" w14:textId="77777777" w:rsidR="00293997" w:rsidRDefault="00A41FB8">
    <w:pPr>
      <w:widowControl w:val="0"/>
      <w:jc w:val="right"/>
    </w:pPr>
    <w:r>
      <w:rPr>
        <w:b/>
      </w:rPr>
      <w:t>Phone:</w:t>
    </w:r>
    <w:r>
      <w:t xml:space="preserve"> 905.689.4371</w:t>
    </w:r>
    <w:r>
      <w:rPr>
        <w:b/>
      </w:rPr>
      <w:t xml:space="preserve">  </w:t>
    </w:r>
    <w:r>
      <w:rPr>
        <w:b/>
      </w:rPr>
      <w:br/>
      <w:t xml:space="preserve">Web: </w:t>
    </w:r>
    <w:r>
      <w:t>southbrookconsulting.ca</w:t>
    </w:r>
  </w:p>
  <w:p w14:paraId="2AEBC62B" w14:textId="77777777" w:rsidR="00293997" w:rsidRDefault="00293997">
    <w:pPr>
      <w:widowControl w:val="0"/>
      <w:rPr>
        <w:rFonts w:ascii="Helvetica Neue" w:eastAsia="Helvetica Neue" w:hAnsi="Helvetica Neue" w:cs="Helvetica Neue"/>
      </w:rPr>
    </w:pPr>
  </w:p>
  <w:p w14:paraId="321E2BC0" w14:textId="77777777" w:rsidR="00293997" w:rsidRDefault="00293997">
    <w:pPr>
      <w:widowControl w:val="0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09C"/>
    <w:multiLevelType w:val="hybridMultilevel"/>
    <w:tmpl w:val="4106D02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B69B4"/>
    <w:multiLevelType w:val="hybridMultilevel"/>
    <w:tmpl w:val="5F5A79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178"/>
    <w:multiLevelType w:val="hybridMultilevel"/>
    <w:tmpl w:val="61B83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4EB3"/>
    <w:multiLevelType w:val="hybridMultilevel"/>
    <w:tmpl w:val="FDCAD5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33ABE"/>
    <w:multiLevelType w:val="hybridMultilevel"/>
    <w:tmpl w:val="A4166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5CAA"/>
    <w:multiLevelType w:val="hybridMultilevel"/>
    <w:tmpl w:val="F0800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27BD"/>
    <w:multiLevelType w:val="hybridMultilevel"/>
    <w:tmpl w:val="F0800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11CA"/>
    <w:multiLevelType w:val="hybridMultilevel"/>
    <w:tmpl w:val="48FC7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2D1A"/>
    <w:multiLevelType w:val="hybridMultilevel"/>
    <w:tmpl w:val="0D5A6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82EA8"/>
    <w:multiLevelType w:val="hybridMultilevel"/>
    <w:tmpl w:val="517EC7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EC7CE0"/>
    <w:multiLevelType w:val="hybridMultilevel"/>
    <w:tmpl w:val="AD6A4A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04FC9"/>
    <w:multiLevelType w:val="hybridMultilevel"/>
    <w:tmpl w:val="55029B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64D04"/>
    <w:multiLevelType w:val="hybridMultilevel"/>
    <w:tmpl w:val="F0800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305F"/>
    <w:multiLevelType w:val="hybridMultilevel"/>
    <w:tmpl w:val="3612CCCC"/>
    <w:lvl w:ilvl="0" w:tplc="6E307F36">
      <w:start w:val="1"/>
      <w:numFmt w:val="lowerLetter"/>
      <w:lvlText w:val="%1."/>
      <w:lvlJc w:val="left"/>
      <w:pPr>
        <w:ind w:left="900" w:hanging="360"/>
      </w:pPr>
      <w:rPr>
        <w:rFonts w:asciiTheme="minorHAnsi" w:eastAsia="Times New Roman" w:hAnsiTheme="minorHAnsi" w:cstheme="minorBidi"/>
        <w:b w:val="0"/>
        <w:bCs/>
      </w:rPr>
    </w:lvl>
    <w:lvl w:ilvl="1" w:tplc="4B7AE200">
      <w:start w:val="1"/>
      <w:numFmt w:val="lowerLetter"/>
      <w:lvlText w:val="%2."/>
      <w:lvlJc w:val="left"/>
      <w:pPr>
        <w:ind w:left="1620" w:hanging="360"/>
      </w:pPr>
      <w:rPr>
        <w:b w:val="0"/>
        <w:bCs/>
      </w:rPr>
    </w:lvl>
    <w:lvl w:ilvl="2" w:tplc="1009001B">
      <w:start w:val="1"/>
      <w:numFmt w:val="lowerRoman"/>
      <w:lvlText w:val="%3."/>
      <w:lvlJc w:val="right"/>
      <w:pPr>
        <w:ind w:left="1980" w:hanging="180"/>
      </w:pPr>
    </w:lvl>
    <w:lvl w:ilvl="3" w:tplc="1009000F">
      <w:start w:val="1"/>
      <w:numFmt w:val="decimal"/>
      <w:lvlText w:val="%4."/>
      <w:lvlJc w:val="left"/>
      <w:pPr>
        <w:ind w:left="3060" w:hanging="360"/>
      </w:pPr>
    </w:lvl>
    <w:lvl w:ilvl="4" w:tplc="10090019">
      <w:start w:val="1"/>
      <w:numFmt w:val="lowerLetter"/>
      <w:lvlText w:val="%5."/>
      <w:lvlJc w:val="left"/>
      <w:pPr>
        <w:ind w:left="3780" w:hanging="360"/>
      </w:pPr>
    </w:lvl>
    <w:lvl w:ilvl="5" w:tplc="1009001B">
      <w:start w:val="1"/>
      <w:numFmt w:val="lowerRoman"/>
      <w:lvlText w:val="%6."/>
      <w:lvlJc w:val="right"/>
      <w:pPr>
        <w:ind w:left="4500" w:hanging="180"/>
      </w:pPr>
    </w:lvl>
    <w:lvl w:ilvl="6" w:tplc="1009000F">
      <w:start w:val="1"/>
      <w:numFmt w:val="decimal"/>
      <w:lvlText w:val="%7."/>
      <w:lvlJc w:val="left"/>
      <w:pPr>
        <w:ind w:left="5220" w:hanging="360"/>
      </w:pPr>
    </w:lvl>
    <w:lvl w:ilvl="7" w:tplc="10090019">
      <w:start w:val="1"/>
      <w:numFmt w:val="lowerLetter"/>
      <w:lvlText w:val="%8."/>
      <w:lvlJc w:val="left"/>
      <w:pPr>
        <w:ind w:left="5940" w:hanging="360"/>
      </w:pPr>
    </w:lvl>
    <w:lvl w:ilvl="8" w:tplc="10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97"/>
    <w:rsid w:val="00051FF7"/>
    <w:rsid w:val="000C2F73"/>
    <w:rsid w:val="000D3099"/>
    <w:rsid w:val="001674CA"/>
    <w:rsid w:val="001747E4"/>
    <w:rsid w:val="001B7F40"/>
    <w:rsid w:val="00293997"/>
    <w:rsid w:val="002A2FE2"/>
    <w:rsid w:val="002A79B9"/>
    <w:rsid w:val="002C633E"/>
    <w:rsid w:val="00387F12"/>
    <w:rsid w:val="003B0668"/>
    <w:rsid w:val="00436A90"/>
    <w:rsid w:val="004771A4"/>
    <w:rsid w:val="004A0874"/>
    <w:rsid w:val="004E15A5"/>
    <w:rsid w:val="005455C6"/>
    <w:rsid w:val="00567B46"/>
    <w:rsid w:val="005730CE"/>
    <w:rsid w:val="005A6CE7"/>
    <w:rsid w:val="005B24CD"/>
    <w:rsid w:val="005B7556"/>
    <w:rsid w:val="006168C9"/>
    <w:rsid w:val="00630A07"/>
    <w:rsid w:val="00637379"/>
    <w:rsid w:val="00664BF1"/>
    <w:rsid w:val="006D32EB"/>
    <w:rsid w:val="007058DC"/>
    <w:rsid w:val="00712586"/>
    <w:rsid w:val="00736987"/>
    <w:rsid w:val="007C1F4B"/>
    <w:rsid w:val="007E569A"/>
    <w:rsid w:val="00870B72"/>
    <w:rsid w:val="008C6026"/>
    <w:rsid w:val="008D58A8"/>
    <w:rsid w:val="00913515"/>
    <w:rsid w:val="00935787"/>
    <w:rsid w:val="00A16CF2"/>
    <w:rsid w:val="00A41FB8"/>
    <w:rsid w:val="00A73D6B"/>
    <w:rsid w:val="00A8189D"/>
    <w:rsid w:val="00AB2477"/>
    <w:rsid w:val="00B12F45"/>
    <w:rsid w:val="00B936BF"/>
    <w:rsid w:val="00BA5EC9"/>
    <w:rsid w:val="00C550DC"/>
    <w:rsid w:val="00C736FF"/>
    <w:rsid w:val="00D15CF7"/>
    <w:rsid w:val="00D1677D"/>
    <w:rsid w:val="00D744C8"/>
    <w:rsid w:val="00D90522"/>
    <w:rsid w:val="00DA3E4F"/>
    <w:rsid w:val="00DD4272"/>
    <w:rsid w:val="00E20437"/>
    <w:rsid w:val="00E94752"/>
    <w:rsid w:val="00ED08A2"/>
    <w:rsid w:val="00EE3943"/>
    <w:rsid w:val="00F26F32"/>
    <w:rsid w:val="00F344CE"/>
    <w:rsid w:val="00F44F2C"/>
    <w:rsid w:val="00F76D55"/>
    <w:rsid w:val="00F85D47"/>
    <w:rsid w:val="00FA2126"/>
    <w:rsid w:val="00FC5057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743E2"/>
  <w15:docId w15:val="{73CD3C7B-0F3A-4FEB-8ACD-5D80AA02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32EB"/>
    <w:pPr>
      <w:spacing w:after="200"/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paragraph" w:customStyle="1" w:styleId="Level1">
    <w:name w:val="Level 1"/>
    <w:uiPriority w:val="99"/>
    <w:rsid w:val="006D32EB"/>
    <w:pPr>
      <w:autoSpaceDE w:val="0"/>
      <w:autoSpaceDN w:val="0"/>
      <w:adjustRightInd w:val="0"/>
      <w:spacing w:line="240" w:lineRule="auto"/>
      <w:ind w:left="720"/>
    </w:pPr>
    <w:rPr>
      <w:rFonts w:ascii="Soutane" w:eastAsia="Times New Roman" w:hAnsi="Soutane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5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C6"/>
  </w:style>
  <w:style w:type="paragraph" w:styleId="Footer">
    <w:name w:val="footer"/>
    <w:basedOn w:val="Normal"/>
    <w:link w:val="FooterChar"/>
    <w:uiPriority w:val="99"/>
    <w:unhideWhenUsed/>
    <w:rsid w:val="005455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C6"/>
  </w:style>
  <w:style w:type="character" w:styleId="Hyperlink">
    <w:name w:val="Hyperlink"/>
    <w:basedOn w:val="DefaultParagraphFont"/>
    <w:uiPriority w:val="99"/>
    <w:unhideWhenUsed/>
    <w:rsid w:val="005B75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5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Shannon Schenkel</cp:lastModifiedBy>
  <cp:revision>3</cp:revision>
  <cp:lastPrinted>2020-04-20T19:11:00Z</cp:lastPrinted>
  <dcterms:created xsi:type="dcterms:W3CDTF">2020-04-20T19:15:00Z</dcterms:created>
  <dcterms:modified xsi:type="dcterms:W3CDTF">2020-04-20T19:15:00Z</dcterms:modified>
</cp:coreProperties>
</file>